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04DB8" w:rsidRPr="00904DB8" w:rsidTr="00904DB8">
        <w:trPr>
          <w:tblCellSpacing w:w="0" w:type="dxa"/>
        </w:trPr>
        <w:tc>
          <w:tcPr>
            <w:tcW w:w="3348" w:type="dxa"/>
            <w:shd w:val="clear" w:color="auto" w:fill="FFFFFF"/>
            <w:tcMar>
              <w:top w:w="0" w:type="dxa"/>
              <w:left w:w="108" w:type="dxa"/>
              <w:bottom w:w="0" w:type="dxa"/>
              <w:right w:w="108" w:type="dxa"/>
            </w:tcMar>
            <w:hideMark/>
          </w:tcPr>
          <w:p w:rsidR="00904DB8" w:rsidRPr="00904DB8" w:rsidRDefault="00904DB8" w:rsidP="00904DB8">
            <w:pPr>
              <w:spacing w:before="120" w:after="120" w:line="234" w:lineRule="atLeast"/>
              <w:jc w:val="center"/>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BỘ TÀI CHÍNH</w:t>
            </w:r>
            <w:r w:rsidRPr="00904DB8">
              <w:rPr>
                <w:rFonts w:ascii="Times New Roman" w:eastAsia="Times New Roman" w:hAnsi="Times New Roman" w:cs="Times New Roman"/>
                <w:color w:val="000000"/>
                <w:sz w:val="28"/>
                <w:szCs w:val="28"/>
                <w:lang w:val="vi-VN"/>
              </w:rPr>
              <w:br/>
            </w:r>
            <w:r w:rsidRPr="00904DB8">
              <w:rPr>
                <w:rFonts w:ascii="Times New Roman" w:eastAsia="Times New Roman" w:hAnsi="Times New Roman" w:cs="Times New Roman"/>
                <w:b/>
                <w:bCs/>
                <w:color w:val="000000"/>
                <w:sz w:val="28"/>
                <w:szCs w:val="28"/>
                <w:lang w:val="vi-VN"/>
              </w:rPr>
              <w:t>TỔNG CỤC THUẾ</w:t>
            </w:r>
            <w:r w:rsidRPr="00904DB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904DB8" w:rsidRPr="00904DB8" w:rsidRDefault="00904DB8" w:rsidP="00904D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04DB8">
              <w:rPr>
                <w:rFonts w:ascii="Times New Roman" w:eastAsia="Times New Roman" w:hAnsi="Times New Roman" w:cs="Times New Roman"/>
                <w:b/>
                <w:bCs/>
                <w:color w:val="000000"/>
                <w:sz w:val="28"/>
                <w:szCs w:val="28"/>
                <w:lang w:val="vi-VN"/>
              </w:rPr>
              <w:t>CỘNG HÒA XÃ HỘI CHỦ NGHĨA VIỆT NAM</w:t>
            </w:r>
            <w:r w:rsidRPr="00904DB8">
              <w:rPr>
                <w:rFonts w:ascii="Times New Roman" w:eastAsia="Times New Roman" w:hAnsi="Times New Roman" w:cs="Times New Roman"/>
                <w:b/>
                <w:bCs/>
                <w:color w:val="000000"/>
                <w:sz w:val="28"/>
                <w:szCs w:val="28"/>
                <w:lang w:val="vi-VN"/>
              </w:rPr>
              <w:br/>
              <w:t>Độc lập - Tự do - Hạnh phúc</w:t>
            </w:r>
            <w:r w:rsidRPr="00904DB8">
              <w:rPr>
                <w:rFonts w:ascii="Times New Roman" w:eastAsia="Times New Roman" w:hAnsi="Times New Roman" w:cs="Times New Roman"/>
                <w:b/>
                <w:bCs/>
                <w:color w:val="000000"/>
                <w:sz w:val="28"/>
                <w:szCs w:val="28"/>
                <w:lang w:val="vi-VN"/>
              </w:rPr>
              <w:br/>
              <w:t>---------------</w:t>
            </w:r>
          </w:p>
        </w:tc>
      </w:tr>
      <w:tr w:rsidR="00904DB8" w:rsidRPr="00904DB8" w:rsidTr="00904DB8">
        <w:trPr>
          <w:tblCellSpacing w:w="0" w:type="dxa"/>
        </w:trPr>
        <w:tc>
          <w:tcPr>
            <w:tcW w:w="3348" w:type="dxa"/>
            <w:shd w:val="clear" w:color="auto" w:fill="FFFFFF"/>
            <w:tcMar>
              <w:top w:w="0" w:type="dxa"/>
              <w:left w:w="108" w:type="dxa"/>
              <w:bottom w:w="0" w:type="dxa"/>
              <w:right w:w="108" w:type="dxa"/>
            </w:tcMar>
            <w:hideMark/>
          </w:tcPr>
          <w:p w:rsidR="00904DB8" w:rsidRPr="00904DB8" w:rsidRDefault="00904DB8" w:rsidP="00904DB8">
            <w:pPr>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Số: 2701/TCT-KK</w:t>
            </w:r>
            <w:r w:rsidRPr="00904DB8">
              <w:rPr>
                <w:rFonts w:ascii="Times New Roman" w:eastAsia="Times New Roman" w:hAnsi="Times New Roman" w:cs="Times New Roman"/>
                <w:color w:val="000000"/>
                <w:sz w:val="28"/>
                <w:szCs w:val="28"/>
                <w:lang w:val="vi-VN"/>
              </w:rPr>
              <w:br/>
            </w:r>
            <w:r w:rsidRPr="00904DB8">
              <w:rPr>
                <w:rFonts w:ascii="Times New Roman" w:eastAsia="Times New Roman" w:hAnsi="Times New Roman" w:cs="Times New Roman"/>
                <w:i/>
                <w:iCs/>
                <w:color w:val="000000"/>
                <w:sz w:val="28"/>
                <w:szCs w:val="28"/>
                <w:lang w:val="vi-VN"/>
              </w:rPr>
              <w:t>V/v hoàn thuế GTGT khi sáp nhập doanh nghiệp</w:t>
            </w:r>
          </w:p>
        </w:tc>
        <w:tc>
          <w:tcPr>
            <w:tcW w:w="5508" w:type="dxa"/>
            <w:shd w:val="clear" w:color="auto" w:fill="FFFFFF"/>
            <w:tcMar>
              <w:top w:w="0" w:type="dxa"/>
              <w:left w:w="108" w:type="dxa"/>
              <w:bottom w:w="0" w:type="dxa"/>
              <w:right w:w="108" w:type="dxa"/>
            </w:tcMar>
            <w:hideMark/>
          </w:tcPr>
          <w:p w:rsidR="00904DB8" w:rsidRPr="00904DB8" w:rsidRDefault="00904DB8" w:rsidP="00904DB8">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904DB8">
              <w:rPr>
                <w:rFonts w:ascii="Times New Roman" w:eastAsia="Times New Roman" w:hAnsi="Times New Roman" w:cs="Times New Roman"/>
                <w:i/>
                <w:iCs/>
                <w:color w:val="000000"/>
                <w:sz w:val="28"/>
                <w:szCs w:val="28"/>
                <w:lang w:val="vi-VN"/>
              </w:rPr>
              <w:t>Hà Nội, ngày 01 tháng 7 năm 2020</w:t>
            </w:r>
          </w:p>
        </w:tc>
      </w:tr>
    </w:tbl>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w:t>
      </w:r>
    </w:p>
    <w:p w:rsidR="00904DB8" w:rsidRPr="00904DB8" w:rsidRDefault="00904DB8" w:rsidP="00904D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04DB8">
        <w:rPr>
          <w:rFonts w:ascii="Times New Roman" w:eastAsia="Times New Roman" w:hAnsi="Times New Roman" w:cs="Times New Roman"/>
          <w:b/>
          <w:bCs/>
          <w:color w:val="000000"/>
          <w:sz w:val="28"/>
          <w:szCs w:val="28"/>
          <w:lang w:val="vi-VN"/>
        </w:rPr>
        <w:t>Kính gửi:</w:t>
      </w:r>
      <w:r w:rsidRPr="00904DB8">
        <w:rPr>
          <w:rFonts w:ascii="Times New Roman" w:eastAsia="Times New Roman" w:hAnsi="Times New Roman" w:cs="Times New Roman"/>
          <w:color w:val="000000"/>
          <w:sz w:val="28"/>
          <w:szCs w:val="28"/>
          <w:lang w:val="vi-VN"/>
        </w:rPr>
        <w:t> Cục Thuế Thành phố Hồ Chí Minh.</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Trả lời công văn số 4171/CT-TTKT7 đề ngày 29/4/2020 của Cục Thuế Thành phố Hồ Chí Minh về việc hoàn thuế sau khi sáp nhập doanh nghiệp, Tổng cục Thuế có ý kiến như sau:</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Căn cứ các quy định tại:</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Khoản 1 Điều 195 Luật Doanh nghiệp số 68/2014/QH13 ngày 26/11/2014 quy định về sáp nhập doanh nghiệp:</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i/>
          <w:iCs/>
          <w:color w:val="000000"/>
          <w:sz w:val="28"/>
          <w:szCs w:val="28"/>
          <w:lang w:val="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Khoản 3 Điều 13 Luật thuế giá trị gia tăng (GTGT) số 13/2008/QH13 đã được sửa đổi, bổ sung bởi Luật số 31/2013/QH13 quy định các trường hợp hoàn thuế:</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i/>
          <w:iCs/>
          <w:color w:val="000000"/>
          <w:sz w:val="28"/>
          <w:szCs w:val="28"/>
          <w:lang w:val="vi-VN"/>
        </w:rPr>
        <w:t>“3.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904DB8" w:rsidRPr="00904DB8" w:rsidRDefault="00904DB8" w:rsidP="00904DB8">
      <w:pPr>
        <w:shd w:val="clear" w:color="auto" w:fill="FFFFFF"/>
        <w:spacing w:after="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Khoản 3, 5 Điều 18 Thông tư số 219/TT-BTC ngày 31/12/2013 đã được sửa đổi, bổ sung theo quy định tại khoản 3 Điều 1 Thông tư số </w:t>
      </w:r>
      <w:r>
        <w:rPr>
          <w:rFonts w:ascii="Times New Roman" w:eastAsia="Times New Roman" w:hAnsi="Times New Roman" w:cs="Times New Roman"/>
          <w:color w:val="000000"/>
          <w:sz w:val="28"/>
          <w:szCs w:val="28"/>
        </w:rPr>
        <w:t xml:space="preserve">130/2016/TT-BTC </w:t>
      </w:r>
      <w:r w:rsidRPr="00904DB8">
        <w:rPr>
          <w:rFonts w:ascii="Times New Roman" w:eastAsia="Times New Roman" w:hAnsi="Times New Roman" w:cs="Times New Roman"/>
          <w:color w:val="000000"/>
          <w:sz w:val="28"/>
          <w:szCs w:val="28"/>
          <w:lang w:val="vi-VN"/>
        </w:rPr>
        <w:t>ngày 12/8/2016 của Bộ Tài chính hướng dẫn các trường hợp hoàn thuế;</w:t>
      </w:r>
    </w:p>
    <w:p w:rsidR="00904DB8" w:rsidRPr="00904DB8" w:rsidRDefault="00904DB8" w:rsidP="00904DB8">
      <w:pPr>
        <w:shd w:val="clear" w:color="auto" w:fill="FFFFFF"/>
        <w:spacing w:after="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Khoản 2 Điều 42 Thông tư số </w:t>
      </w:r>
      <w:r>
        <w:rPr>
          <w:rFonts w:ascii="Times New Roman" w:eastAsia="Times New Roman" w:hAnsi="Times New Roman" w:cs="Times New Roman"/>
          <w:color w:val="000000"/>
          <w:sz w:val="28"/>
          <w:szCs w:val="28"/>
        </w:rPr>
        <w:t xml:space="preserve">156/2013/TT-BTC </w:t>
      </w:r>
      <w:bookmarkStart w:id="0" w:name="_GoBack"/>
      <w:bookmarkEnd w:id="0"/>
      <w:r w:rsidRPr="00904DB8">
        <w:rPr>
          <w:rFonts w:ascii="Times New Roman" w:eastAsia="Times New Roman" w:hAnsi="Times New Roman" w:cs="Times New Roman"/>
          <w:color w:val="000000"/>
          <w:sz w:val="28"/>
          <w:szCs w:val="28"/>
          <w:lang w:val="vi-VN"/>
        </w:rPr>
        <w:t>ngày 06/11/2013 của Bộ Tài chính hướng dẫn về trường hợp tổ chức lại doanh nghiệp:</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i/>
          <w:iCs/>
          <w:color w:val="000000"/>
          <w:sz w:val="28"/>
          <w:szCs w:val="28"/>
          <w:lang w:val="vi-VN"/>
        </w:rPr>
        <w:t>“Điều 42. Hoàn thành nghĩa vụ nộp thuế trong trường hợp tổ chức lại doanh nghiệp</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i/>
          <w:iCs/>
          <w:color w:val="000000"/>
          <w:sz w:val="28"/>
          <w:szCs w:val="28"/>
          <w:lang w:val="vi-VN"/>
        </w:rPr>
        <w:lastRenderedPageBreak/>
        <w:t>“2. Doanh nghiệp bị tách, bị hợp nhất, bị sáp nhập có trách nhiệm hoàn thành nghĩa vụ nộp thuế trước khi tách, hợp nhất, sáp nhập doanh nghiệp; nếu chưa hoàn thành nghĩa vụ nộp thuế thì doanh nghiệp bị tách và các doanh nghiệp mới được thành lập từ doanh nghiệp bị tách, doanh nghiệp hợp nhất, doanh nghiệp nhận sáp nhập có trách nhiệm hoàn thành nghĩa vụ nộp thuế.”.</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Căn cứ các quy định nêu trên, trường hợp Cục Thuế Thành phố Hồ Chí Minh đã tiếp nhận hồ sơ đề nghị chấm dứt hiệu lực mã số thuế do sáp nhập doanh nghiệp, hồ sơ đề nghị hoàn thuế GTGT từ tháng 09/2018 đến tháng 03/2019, hồ sơ đề nghị hoàn thuế GTGT tháng 04/2019 của Công ty TNHH Hoshino (Việt Nam) (sau đây gọi tắt là Công ty) có trụ sở tại Thành phố Hồ Chí Minh và đã thực hiện kiểm tra thuế tại Công ty theo Quyết định kiểm tra số 1741/QĐ-CT ngày 26/8/2019 thì Cục Thuế Thành phố Hồ Chí Minh xác định đầy đủ, chính xác nghĩa vụ thuế của Công ty TNHH Hoshino (Việt Nam) phải hoàn thành trước khi thực hiện thủ tục đóng mã số thuế do sáp nhập. Trường hợp sau khi hoàn thành đầy đủ nghĩa vụ thuế, nếu Công ty có số thuế GTGT đủ điều kiện được hoàn thì Cục Thuế Thành phố Hồ Chí Minh giải quyết hoàn thuế GTGT cho Công ty theo đúng quy định.</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Tổng cục Thuế trả lời để Cục Thuế được biết, thực hiện./.</w:t>
      </w:r>
    </w:p>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904DB8" w:rsidRPr="00904DB8" w:rsidTr="00904DB8">
        <w:trPr>
          <w:tblCellSpacing w:w="0" w:type="dxa"/>
        </w:trPr>
        <w:tc>
          <w:tcPr>
            <w:tcW w:w="3408" w:type="dxa"/>
            <w:shd w:val="clear" w:color="auto" w:fill="FFFFFF"/>
            <w:tcMar>
              <w:top w:w="0" w:type="dxa"/>
              <w:left w:w="108" w:type="dxa"/>
              <w:bottom w:w="0" w:type="dxa"/>
              <w:right w:w="108" w:type="dxa"/>
            </w:tcMar>
            <w:hideMark/>
          </w:tcPr>
          <w:p w:rsidR="00904DB8" w:rsidRPr="00904DB8" w:rsidRDefault="00904DB8" w:rsidP="00904DB8">
            <w:pPr>
              <w:shd w:val="clear" w:color="auto" w:fill="FFFFFF"/>
              <w:spacing w:before="120" w:after="120" w:line="234" w:lineRule="atLeast"/>
              <w:rPr>
                <w:rFonts w:ascii="Times New Roman" w:eastAsia="Times New Roman" w:hAnsi="Times New Roman" w:cs="Times New Roman"/>
                <w:color w:val="000000"/>
                <w:sz w:val="28"/>
                <w:szCs w:val="28"/>
              </w:rPr>
            </w:pPr>
            <w:r w:rsidRPr="00904DB8">
              <w:rPr>
                <w:rFonts w:ascii="Times New Roman" w:eastAsia="Times New Roman" w:hAnsi="Times New Roman" w:cs="Times New Roman"/>
                <w:b/>
                <w:bCs/>
                <w:i/>
                <w:iCs/>
                <w:color w:val="000000"/>
                <w:sz w:val="28"/>
                <w:szCs w:val="28"/>
                <w:lang w:val="vi-VN"/>
              </w:rPr>
              <w:br/>
              <w:t>Nơi nhận:</w:t>
            </w:r>
            <w:r w:rsidRPr="00904DB8">
              <w:rPr>
                <w:rFonts w:ascii="Times New Roman" w:eastAsia="Times New Roman" w:hAnsi="Times New Roman" w:cs="Times New Roman"/>
                <w:b/>
                <w:bCs/>
                <w:i/>
                <w:iCs/>
                <w:color w:val="000000"/>
                <w:sz w:val="28"/>
                <w:szCs w:val="28"/>
                <w:lang w:val="vi-VN"/>
              </w:rPr>
              <w:br/>
            </w:r>
            <w:r w:rsidRPr="00904DB8">
              <w:rPr>
                <w:rFonts w:ascii="Times New Roman" w:eastAsia="Times New Roman" w:hAnsi="Times New Roman" w:cs="Times New Roman"/>
                <w:color w:val="000000"/>
                <w:sz w:val="28"/>
                <w:szCs w:val="28"/>
                <w:lang w:val="vi-VN"/>
              </w:rPr>
              <w:t>- Như trên;</w:t>
            </w:r>
            <w:r w:rsidRPr="00904DB8">
              <w:rPr>
                <w:rFonts w:ascii="Times New Roman" w:eastAsia="Times New Roman" w:hAnsi="Times New Roman" w:cs="Times New Roman"/>
                <w:color w:val="000000"/>
                <w:sz w:val="28"/>
                <w:szCs w:val="28"/>
                <w:lang w:val="vi-VN"/>
              </w:rPr>
              <w:br/>
              <w:t>- Phó TCTr Phi Vân Tuấn (để b/c);</w:t>
            </w:r>
            <w:r w:rsidRPr="00904DB8">
              <w:rPr>
                <w:rFonts w:ascii="Times New Roman" w:eastAsia="Times New Roman" w:hAnsi="Times New Roman" w:cs="Times New Roman"/>
                <w:color w:val="000000"/>
                <w:sz w:val="28"/>
                <w:szCs w:val="28"/>
                <w:lang w:val="vi-VN"/>
              </w:rPr>
              <w:br/>
              <w:t>- Vụ CS, PC - TCT;</w:t>
            </w:r>
            <w:r w:rsidRPr="00904DB8">
              <w:rPr>
                <w:rFonts w:ascii="Times New Roman" w:eastAsia="Times New Roman" w:hAnsi="Times New Roman" w:cs="Times New Roman"/>
                <w:color w:val="000000"/>
                <w:sz w:val="28"/>
                <w:szCs w:val="28"/>
                <w:lang w:val="vi-VN"/>
              </w:rPr>
              <w:br/>
              <w:t>- Website TCT;</w:t>
            </w:r>
            <w:r w:rsidRPr="00904DB8">
              <w:rPr>
                <w:rFonts w:ascii="Times New Roman" w:eastAsia="Times New Roman" w:hAnsi="Times New Roman" w:cs="Times New Roman"/>
                <w:color w:val="000000"/>
                <w:sz w:val="28"/>
                <w:szCs w:val="28"/>
                <w:lang w:val="vi-VN"/>
              </w:rPr>
              <w:br/>
              <w:t>- Lưu: VT, KK (3b).</w:t>
            </w:r>
          </w:p>
        </w:tc>
        <w:tc>
          <w:tcPr>
            <w:tcW w:w="5448" w:type="dxa"/>
            <w:shd w:val="clear" w:color="auto" w:fill="FFFFFF"/>
            <w:tcMar>
              <w:top w:w="0" w:type="dxa"/>
              <w:left w:w="108" w:type="dxa"/>
              <w:bottom w:w="0" w:type="dxa"/>
              <w:right w:w="108" w:type="dxa"/>
            </w:tcMar>
            <w:hideMark/>
          </w:tcPr>
          <w:p w:rsidR="00904DB8" w:rsidRPr="00904DB8" w:rsidRDefault="00904DB8" w:rsidP="00904D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04DB8">
              <w:rPr>
                <w:rFonts w:ascii="Times New Roman" w:eastAsia="Times New Roman" w:hAnsi="Times New Roman" w:cs="Times New Roman"/>
                <w:b/>
                <w:bCs/>
                <w:color w:val="000000"/>
                <w:sz w:val="28"/>
                <w:szCs w:val="28"/>
                <w:lang w:val="vi-VN"/>
              </w:rPr>
              <w:t>TL. TỔNG CỤC TRƯỞNG</w:t>
            </w:r>
            <w:r w:rsidRPr="00904DB8">
              <w:rPr>
                <w:rFonts w:ascii="Times New Roman" w:eastAsia="Times New Roman" w:hAnsi="Times New Roman" w:cs="Times New Roman"/>
                <w:b/>
                <w:bCs/>
                <w:color w:val="000000"/>
                <w:sz w:val="28"/>
                <w:szCs w:val="28"/>
                <w:lang w:val="vi-VN"/>
              </w:rPr>
              <w:br/>
              <w:t>VỤ TRƯỞNG VỤ KÊ KHAI &amp; KẾ TOÁN THUẾ</w:t>
            </w:r>
            <w:r w:rsidRPr="00904DB8">
              <w:rPr>
                <w:rFonts w:ascii="Times New Roman" w:eastAsia="Times New Roman" w:hAnsi="Times New Roman" w:cs="Times New Roman"/>
                <w:b/>
                <w:bCs/>
                <w:color w:val="000000"/>
                <w:sz w:val="28"/>
                <w:szCs w:val="28"/>
                <w:lang w:val="vi-VN"/>
              </w:rPr>
              <w:br/>
            </w:r>
            <w:r w:rsidRPr="00904DB8">
              <w:rPr>
                <w:rFonts w:ascii="Times New Roman" w:eastAsia="Times New Roman" w:hAnsi="Times New Roman" w:cs="Times New Roman"/>
                <w:b/>
                <w:bCs/>
                <w:color w:val="000000"/>
                <w:sz w:val="28"/>
                <w:szCs w:val="28"/>
                <w:lang w:val="vi-VN"/>
              </w:rPr>
              <w:br/>
            </w:r>
            <w:r w:rsidRPr="00904DB8">
              <w:rPr>
                <w:rFonts w:ascii="Times New Roman" w:eastAsia="Times New Roman" w:hAnsi="Times New Roman" w:cs="Times New Roman"/>
                <w:b/>
                <w:bCs/>
                <w:color w:val="000000"/>
                <w:sz w:val="28"/>
                <w:szCs w:val="28"/>
                <w:lang w:val="vi-VN"/>
              </w:rPr>
              <w:br/>
            </w:r>
            <w:r w:rsidRPr="00904DB8">
              <w:rPr>
                <w:rFonts w:ascii="Times New Roman" w:eastAsia="Times New Roman" w:hAnsi="Times New Roman" w:cs="Times New Roman"/>
                <w:b/>
                <w:bCs/>
                <w:color w:val="000000"/>
                <w:sz w:val="28"/>
                <w:szCs w:val="28"/>
                <w:lang w:val="vi-VN"/>
              </w:rPr>
              <w:br/>
            </w:r>
            <w:r w:rsidRPr="00904DB8">
              <w:rPr>
                <w:rFonts w:ascii="Times New Roman" w:eastAsia="Times New Roman" w:hAnsi="Times New Roman" w:cs="Times New Roman"/>
                <w:b/>
                <w:bCs/>
                <w:color w:val="000000"/>
                <w:sz w:val="28"/>
                <w:szCs w:val="28"/>
                <w:lang w:val="vi-VN"/>
              </w:rPr>
              <w:br/>
              <w:t>Lê Thị Duyên Hải</w:t>
            </w:r>
          </w:p>
        </w:tc>
      </w:tr>
    </w:tbl>
    <w:p w:rsidR="000022E3" w:rsidRPr="00904DB8" w:rsidRDefault="000022E3">
      <w:pPr>
        <w:rPr>
          <w:rFonts w:ascii="Times New Roman" w:hAnsi="Times New Roman" w:cs="Times New Roman"/>
          <w:sz w:val="28"/>
          <w:szCs w:val="28"/>
        </w:rPr>
      </w:pPr>
    </w:p>
    <w:sectPr w:rsidR="000022E3" w:rsidRPr="00904D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E8" w:rsidRDefault="001F36E8" w:rsidP="00904DB8">
      <w:pPr>
        <w:spacing w:after="0" w:line="240" w:lineRule="auto"/>
      </w:pPr>
      <w:r>
        <w:separator/>
      </w:r>
    </w:p>
  </w:endnote>
  <w:endnote w:type="continuationSeparator" w:id="0">
    <w:p w:rsidR="001F36E8" w:rsidRDefault="001F36E8" w:rsidP="0090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B8" w:rsidRPr="000637D0" w:rsidRDefault="00904DB8" w:rsidP="00904DB8">
    <w:pPr>
      <w:pStyle w:val="Header"/>
      <w:jc w:val="center"/>
      <w:rPr>
        <w:b/>
        <w:color w:val="0070C0"/>
      </w:rPr>
    </w:pPr>
    <w:r>
      <w:rPr>
        <w:b/>
        <w:color w:val="0070C0"/>
      </w:rPr>
      <w:t>Công ty CPTM Địa Nam (Đại lý thuế Địa Nam)</w:t>
    </w:r>
  </w:p>
  <w:p w:rsidR="00904DB8" w:rsidRPr="00C57966" w:rsidRDefault="00904DB8" w:rsidP="00904DB8">
    <w:pPr>
      <w:pStyle w:val="Header"/>
      <w:jc w:val="center"/>
      <w:rPr>
        <w:i/>
        <w:color w:val="0070C0"/>
      </w:rPr>
    </w:pPr>
    <w:r w:rsidRPr="00C57966">
      <w:rPr>
        <w:i/>
        <w:color w:val="0070C0"/>
      </w:rPr>
      <w:t>"Xây dựng hệ thống, tạo dựng niềm tin vững chắc để thực hiện ước mơ vươn cao"</w:t>
    </w:r>
  </w:p>
  <w:p w:rsidR="00904DB8" w:rsidRPr="00C57966" w:rsidRDefault="00904DB8" w:rsidP="00904DB8">
    <w:pPr>
      <w:pStyle w:val="Header"/>
      <w:jc w:val="center"/>
      <w:rPr>
        <w:i/>
        <w:color w:val="FF0000"/>
      </w:rPr>
    </w:pPr>
    <w:r w:rsidRPr="00C57966">
      <w:rPr>
        <w:i/>
        <w:color w:val="FF0000"/>
      </w:rPr>
      <w:t>Web: thue.dianam.vn/ Tổng đài 1900 6243"</w:t>
    </w:r>
  </w:p>
  <w:p w:rsidR="00904DB8" w:rsidRDefault="00904DB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904DB8" w:rsidRDefault="0090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E8" w:rsidRDefault="001F36E8" w:rsidP="00904DB8">
      <w:pPr>
        <w:spacing w:after="0" w:line="240" w:lineRule="auto"/>
      </w:pPr>
      <w:r>
        <w:separator/>
      </w:r>
    </w:p>
  </w:footnote>
  <w:footnote w:type="continuationSeparator" w:id="0">
    <w:p w:rsidR="001F36E8" w:rsidRDefault="001F36E8" w:rsidP="00904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B8"/>
    <w:rsid w:val="000022E3"/>
    <w:rsid w:val="001F36E8"/>
    <w:rsid w:val="0090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3E64-7B26-4A79-875B-062887D8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DB8"/>
    <w:rPr>
      <w:color w:val="0000FF"/>
      <w:u w:val="single"/>
    </w:rPr>
  </w:style>
  <w:style w:type="paragraph" w:styleId="Header">
    <w:name w:val="header"/>
    <w:basedOn w:val="Normal"/>
    <w:link w:val="HeaderChar"/>
    <w:uiPriority w:val="99"/>
    <w:unhideWhenUsed/>
    <w:rsid w:val="0090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B8"/>
  </w:style>
  <w:style w:type="paragraph" w:styleId="Footer">
    <w:name w:val="footer"/>
    <w:basedOn w:val="Normal"/>
    <w:link w:val="FooterChar"/>
    <w:uiPriority w:val="99"/>
    <w:unhideWhenUsed/>
    <w:rsid w:val="0090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2020-07-06T01:13:00Z</dcterms:created>
  <dcterms:modified xsi:type="dcterms:W3CDTF">2020-07-06T01:14:00Z</dcterms:modified>
</cp:coreProperties>
</file>